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9CF3A" w14:textId="4B33E4B2" w:rsidR="006A4135" w:rsidRDefault="009F6866" w:rsidP="006A4135">
      <w:pPr>
        <w:spacing w:after="0"/>
        <w:rPr>
          <w:b/>
          <w:sz w:val="28"/>
          <w:szCs w:val="28"/>
        </w:rPr>
      </w:pPr>
      <w:r>
        <w:rPr>
          <w:b/>
          <w:sz w:val="28"/>
          <w:szCs w:val="28"/>
        </w:rPr>
        <w:t xml:space="preserve">Appendix </w:t>
      </w:r>
      <w:r w:rsidR="001B2DA3">
        <w:rPr>
          <w:b/>
          <w:sz w:val="28"/>
          <w:szCs w:val="28"/>
        </w:rPr>
        <w:t>3</w:t>
      </w:r>
      <w:r>
        <w:rPr>
          <w:b/>
          <w:sz w:val="28"/>
          <w:szCs w:val="28"/>
        </w:rPr>
        <w:t xml:space="preserve">: </w:t>
      </w:r>
      <w:r w:rsidR="00054BE3" w:rsidRPr="009509F5">
        <w:rPr>
          <w:b/>
          <w:sz w:val="28"/>
          <w:szCs w:val="28"/>
        </w:rPr>
        <w:t xml:space="preserve">Representative Reports to Clavering Parish Council for </w:t>
      </w:r>
      <w:r w:rsidR="00AF72D4">
        <w:rPr>
          <w:b/>
          <w:sz w:val="28"/>
          <w:szCs w:val="28"/>
        </w:rPr>
        <w:t>Full Council M</w:t>
      </w:r>
      <w:r w:rsidR="00054BE3" w:rsidRPr="009509F5">
        <w:rPr>
          <w:b/>
          <w:sz w:val="28"/>
          <w:szCs w:val="28"/>
        </w:rPr>
        <w:t xml:space="preserve">eeting </w:t>
      </w:r>
      <w:r w:rsidR="006A4135">
        <w:rPr>
          <w:b/>
          <w:sz w:val="28"/>
          <w:szCs w:val="28"/>
        </w:rPr>
        <w:t xml:space="preserve">  </w:t>
      </w:r>
    </w:p>
    <w:p w14:paraId="6534895D" w14:textId="7604C97C" w:rsidR="000074A0" w:rsidRDefault="009330DC" w:rsidP="00426D7C">
      <w:pPr>
        <w:spacing w:after="0"/>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sidR="001B2DA3">
        <w:rPr>
          <w:b/>
          <w:sz w:val="28"/>
          <w:szCs w:val="28"/>
        </w:rPr>
        <w:t>6</w:t>
      </w:r>
      <w:r w:rsidR="001B2DA3" w:rsidRPr="001B2DA3">
        <w:rPr>
          <w:b/>
          <w:sz w:val="28"/>
          <w:szCs w:val="28"/>
          <w:vertAlign w:val="superscript"/>
        </w:rPr>
        <w:t>th</w:t>
      </w:r>
      <w:r w:rsidR="001B2DA3">
        <w:rPr>
          <w:b/>
          <w:sz w:val="28"/>
          <w:szCs w:val="28"/>
        </w:rPr>
        <w:t xml:space="preserve"> November 2023</w:t>
      </w:r>
    </w:p>
    <w:p w14:paraId="0BB9D54C" w14:textId="77777777" w:rsidR="00952174" w:rsidRDefault="00952174" w:rsidP="00426D7C">
      <w:pPr>
        <w:spacing w:after="0"/>
        <w:rPr>
          <w:rFonts w:cstheme="minorHAnsi"/>
          <w:sz w:val="24"/>
          <w:szCs w:val="24"/>
        </w:rPr>
      </w:pPr>
    </w:p>
    <w:p w14:paraId="45FA906A" w14:textId="77777777" w:rsidR="000A78E1" w:rsidRDefault="000A78E1" w:rsidP="00952174">
      <w:pPr>
        <w:spacing w:after="0"/>
        <w:rPr>
          <w:rFonts w:cstheme="minorHAnsi"/>
          <w:sz w:val="24"/>
          <w:szCs w:val="24"/>
        </w:rPr>
      </w:pPr>
    </w:p>
    <w:p w14:paraId="0ED56FD0" w14:textId="77777777" w:rsidR="00D36A38" w:rsidRPr="00D36A38" w:rsidRDefault="00D36A38" w:rsidP="00952174">
      <w:pPr>
        <w:spacing w:after="0"/>
        <w:rPr>
          <w:rFonts w:cstheme="minorHAnsi"/>
          <w:sz w:val="24"/>
          <w:szCs w:val="24"/>
        </w:rPr>
      </w:pPr>
    </w:p>
    <w:p w14:paraId="35711593" w14:textId="4CC5B8C2" w:rsidR="001B2DA3" w:rsidRDefault="001B2DA3" w:rsidP="001B2DA3">
      <w:pPr>
        <w:spacing w:after="0" w:line="240" w:lineRule="auto"/>
        <w:rPr>
          <w:rFonts w:eastAsia="Times New Roman" w:cs="Arial"/>
          <w:b/>
          <w:sz w:val="28"/>
          <w:szCs w:val="28"/>
        </w:rPr>
      </w:pPr>
      <w:r w:rsidRPr="001B2DA3">
        <w:rPr>
          <w:rFonts w:eastAsia="Times New Roman" w:cs="Arial"/>
          <w:b/>
          <w:sz w:val="28"/>
          <w:szCs w:val="28"/>
        </w:rPr>
        <w:t>U</w:t>
      </w:r>
      <w:r>
        <w:rPr>
          <w:rFonts w:eastAsia="Times New Roman" w:cs="Arial"/>
          <w:b/>
          <w:sz w:val="28"/>
          <w:szCs w:val="28"/>
        </w:rPr>
        <w:t xml:space="preserve">ttlesford </w:t>
      </w:r>
      <w:r w:rsidRPr="001B2DA3">
        <w:rPr>
          <w:rFonts w:eastAsia="Times New Roman" w:cs="Arial"/>
          <w:b/>
          <w:sz w:val="28"/>
          <w:szCs w:val="28"/>
        </w:rPr>
        <w:t>D</w:t>
      </w:r>
      <w:r>
        <w:rPr>
          <w:rFonts w:eastAsia="Times New Roman" w:cs="Arial"/>
          <w:b/>
          <w:sz w:val="28"/>
          <w:szCs w:val="28"/>
        </w:rPr>
        <w:t>istrict</w:t>
      </w:r>
      <w:r w:rsidRPr="001B2DA3">
        <w:rPr>
          <w:rFonts w:eastAsia="Times New Roman" w:cs="Arial"/>
          <w:b/>
          <w:sz w:val="28"/>
          <w:szCs w:val="28"/>
        </w:rPr>
        <w:t xml:space="preserve"> </w:t>
      </w:r>
      <w:r>
        <w:rPr>
          <w:rFonts w:eastAsia="Times New Roman" w:cs="Arial"/>
          <w:b/>
          <w:sz w:val="28"/>
          <w:szCs w:val="28"/>
        </w:rPr>
        <w:t xml:space="preserve">Council (UDC) </w:t>
      </w:r>
      <w:r w:rsidRPr="001B2DA3">
        <w:rPr>
          <w:rFonts w:eastAsia="Times New Roman" w:cs="Arial"/>
          <w:b/>
          <w:sz w:val="28"/>
          <w:szCs w:val="28"/>
        </w:rPr>
        <w:t xml:space="preserve">Planning </w:t>
      </w:r>
      <w:r>
        <w:rPr>
          <w:rFonts w:eastAsia="Times New Roman" w:cs="Arial"/>
          <w:b/>
          <w:sz w:val="28"/>
          <w:szCs w:val="28"/>
        </w:rPr>
        <w:t xml:space="preserve">Committee </w:t>
      </w:r>
      <w:r w:rsidRPr="001B2DA3">
        <w:rPr>
          <w:rFonts w:eastAsia="Times New Roman" w:cs="Arial"/>
          <w:b/>
          <w:sz w:val="28"/>
          <w:szCs w:val="28"/>
        </w:rPr>
        <w:t>Meeting 25</w:t>
      </w:r>
      <w:r w:rsidRPr="001B2DA3">
        <w:rPr>
          <w:rFonts w:eastAsia="Times New Roman" w:cs="Arial"/>
          <w:b/>
          <w:sz w:val="28"/>
          <w:szCs w:val="28"/>
          <w:vertAlign w:val="superscript"/>
        </w:rPr>
        <w:t>th</w:t>
      </w:r>
      <w:r w:rsidRPr="001B2DA3">
        <w:rPr>
          <w:rFonts w:eastAsia="Times New Roman" w:cs="Arial"/>
          <w:b/>
          <w:sz w:val="28"/>
          <w:szCs w:val="28"/>
        </w:rPr>
        <w:t xml:space="preserve"> October</w:t>
      </w:r>
    </w:p>
    <w:p w14:paraId="64E1A11D" w14:textId="2F49B2C7" w:rsidR="001B2DA3" w:rsidRPr="001B2DA3" w:rsidRDefault="001B2DA3" w:rsidP="001B2DA3">
      <w:pPr>
        <w:spacing w:after="0" w:line="240" w:lineRule="auto"/>
        <w:rPr>
          <w:rFonts w:eastAsia="Times New Roman" w:cstheme="minorHAnsi"/>
          <w:b/>
          <w:bCs/>
          <w:color w:val="000000"/>
          <w:sz w:val="24"/>
          <w:szCs w:val="24"/>
          <w:shd w:val="clear" w:color="auto" w:fill="FFFFFF"/>
        </w:rPr>
      </w:pPr>
      <w:r w:rsidRPr="001B2DA3">
        <w:rPr>
          <w:rFonts w:eastAsia="Times New Roman" w:cs="Arial"/>
          <w:b/>
          <w:sz w:val="28"/>
          <w:szCs w:val="28"/>
        </w:rPr>
        <w:t xml:space="preserve"> </w:t>
      </w:r>
      <w:r w:rsidRPr="001B2DA3">
        <w:rPr>
          <w:rFonts w:eastAsia="Times New Roman" w:cs="Arial"/>
          <w:b/>
          <w:sz w:val="24"/>
          <w:szCs w:val="24"/>
        </w:rPr>
        <w:t>Re</w:t>
      </w:r>
      <w:r w:rsidRPr="001B2DA3">
        <w:rPr>
          <w:rFonts w:eastAsia="Times New Roman" w:cs="Arial"/>
          <w:b/>
          <w:sz w:val="24"/>
          <w:szCs w:val="24"/>
        </w:rPr>
        <w:t>.</w:t>
      </w:r>
      <w:r w:rsidRPr="001B2DA3">
        <w:rPr>
          <w:rFonts w:eastAsia="Times New Roman" w:cstheme="minorHAnsi"/>
          <w:b/>
          <w:bCs/>
          <w:color w:val="000000"/>
          <w:sz w:val="24"/>
          <w:szCs w:val="24"/>
          <w:shd w:val="clear" w:color="auto" w:fill="FFFFFF"/>
        </w:rPr>
        <w:t xml:space="preserve"> UTT/23/1731/OP </w:t>
      </w:r>
      <w:r w:rsidRPr="001B2DA3">
        <w:rPr>
          <w:rFonts w:eastAsia="Times New Roman" w:cstheme="minorHAnsi"/>
          <w:b/>
          <w:bCs/>
          <w:color w:val="000000"/>
          <w:sz w:val="24"/>
          <w:szCs w:val="24"/>
          <w:shd w:val="clear" w:color="auto" w:fill="FFFFFF"/>
        </w:rPr>
        <w:t>(</w:t>
      </w:r>
      <w:r w:rsidRPr="001B2DA3">
        <w:rPr>
          <w:rFonts w:eastAsia="Times New Roman" w:cstheme="minorHAnsi"/>
          <w:b/>
          <w:bCs/>
          <w:color w:val="000000"/>
          <w:sz w:val="24"/>
          <w:szCs w:val="24"/>
          <w:shd w:val="clear" w:color="auto" w:fill="FFFFFF"/>
        </w:rPr>
        <w:t>Land North of Stickling Green</w:t>
      </w:r>
      <w:r w:rsidRPr="001B2DA3">
        <w:rPr>
          <w:rFonts w:eastAsia="Times New Roman" w:cstheme="minorHAnsi"/>
          <w:b/>
          <w:bCs/>
          <w:color w:val="000000"/>
          <w:sz w:val="24"/>
          <w:szCs w:val="24"/>
          <w:shd w:val="clear" w:color="auto" w:fill="FFFFFF"/>
        </w:rPr>
        <w:t>)</w:t>
      </w:r>
      <w:r w:rsidRPr="001B2DA3">
        <w:rPr>
          <w:rFonts w:eastAsia="Times New Roman" w:cstheme="minorHAnsi"/>
          <w:b/>
          <w:bCs/>
          <w:color w:val="000000"/>
          <w:sz w:val="24"/>
          <w:szCs w:val="24"/>
          <w:shd w:val="clear" w:color="auto" w:fill="FFFFFF"/>
        </w:rPr>
        <w:t> </w:t>
      </w:r>
    </w:p>
    <w:p w14:paraId="67DAADA3" w14:textId="293C619F" w:rsidR="001B2DA3" w:rsidRDefault="001B2DA3" w:rsidP="001B2DA3">
      <w:pPr>
        <w:spacing w:after="0" w:line="240" w:lineRule="auto"/>
        <w:rPr>
          <w:rFonts w:eastAsia="Times New Roman" w:cstheme="minorHAnsi"/>
          <w:color w:val="000000"/>
          <w:sz w:val="24"/>
          <w:szCs w:val="24"/>
          <w:shd w:val="clear" w:color="auto" w:fill="FFFFFF"/>
        </w:rPr>
      </w:pPr>
      <w:r w:rsidRPr="001B2DA3">
        <w:rPr>
          <w:rFonts w:eastAsia="Times New Roman" w:cstheme="minorHAnsi"/>
          <w:color w:val="000000"/>
          <w:sz w:val="24"/>
          <w:szCs w:val="24"/>
          <w:shd w:val="clear" w:color="auto" w:fill="FFFFFF"/>
        </w:rPr>
        <w:t xml:space="preserve"> </w:t>
      </w:r>
      <w:r>
        <w:rPr>
          <w:rFonts w:eastAsia="Times New Roman" w:cstheme="minorHAnsi"/>
          <w:color w:val="000000"/>
          <w:sz w:val="24"/>
          <w:szCs w:val="24"/>
          <w:shd w:val="clear" w:color="auto" w:fill="FFFFFF"/>
        </w:rPr>
        <w:t>I could not attend this in person, d</w:t>
      </w:r>
      <w:r w:rsidRPr="001B2DA3">
        <w:rPr>
          <w:rFonts w:eastAsia="Times New Roman" w:cstheme="minorHAnsi"/>
          <w:color w:val="000000"/>
          <w:sz w:val="24"/>
          <w:szCs w:val="24"/>
          <w:shd w:val="clear" w:color="auto" w:fill="FFFFFF"/>
        </w:rPr>
        <w:t xml:space="preserve">ue </w:t>
      </w:r>
      <w:r>
        <w:rPr>
          <w:rFonts w:eastAsia="Times New Roman" w:cstheme="minorHAnsi"/>
          <w:color w:val="000000"/>
          <w:sz w:val="24"/>
          <w:szCs w:val="24"/>
          <w:shd w:val="clear" w:color="auto" w:fill="FFFFFF"/>
        </w:rPr>
        <w:t>to a prior engagement in London which could not be rescheduled.</w:t>
      </w:r>
    </w:p>
    <w:p w14:paraId="5AAB05F8" w14:textId="6BA4FE8C" w:rsidR="001B2DA3" w:rsidRDefault="001B2DA3" w:rsidP="001B2DA3">
      <w:pPr>
        <w:spacing w:after="0" w:line="240" w:lineRule="auto"/>
        <w:rPr>
          <w:rFonts w:eastAsia="Times New Roman" w:cstheme="minorHAnsi"/>
          <w:color w:val="000000"/>
          <w:sz w:val="24"/>
          <w:szCs w:val="24"/>
          <w:shd w:val="clear" w:color="auto" w:fill="FFFFFF"/>
        </w:rPr>
      </w:pPr>
      <w:r>
        <w:rPr>
          <w:rFonts w:eastAsia="Times New Roman" w:cstheme="minorHAnsi"/>
          <w:color w:val="000000"/>
          <w:sz w:val="24"/>
          <w:szCs w:val="24"/>
          <w:shd w:val="clear" w:color="auto" w:fill="FFFFFF"/>
        </w:rPr>
        <w:t xml:space="preserve">A written submission was made and this was read out by the UDC Democratic Services Officer on behalf of the Parish Council, which is an agreed procedure. </w:t>
      </w:r>
    </w:p>
    <w:p w14:paraId="224C5ED9" w14:textId="43CBBF5E" w:rsidR="001B2DA3" w:rsidRDefault="001B2DA3" w:rsidP="001B2DA3">
      <w:pPr>
        <w:spacing w:after="0" w:line="240" w:lineRule="auto"/>
        <w:rPr>
          <w:rFonts w:eastAsia="Times New Roman" w:cstheme="minorHAnsi"/>
          <w:color w:val="000000"/>
          <w:sz w:val="24"/>
          <w:szCs w:val="24"/>
          <w:shd w:val="clear" w:color="auto" w:fill="FFFFFF"/>
        </w:rPr>
      </w:pPr>
      <w:r>
        <w:rPr>
          <w:rFonts w:eastAsia="Times New Roman" w:cstheme="minorHAnsi"/>
          <w:color w:val="000000"/>
          <w:sz w:val="24"/>
          <w:szCs w:val="24"/>
          <w:shd w:val="clear" w:color="auto" w:fill="FFFFFF"/>
        </w:rPr>
        <w:t xml:space="preserve">The UDC Planning Committee agreed unanimously to refuse the application. </w:t>
      </w:r>
    </w:p>
    <w:p w14:paraId="54371D1D" w14:textId="1C159F1F" w:rsidR="001B2DA3" w:rsidRDefault="001B2DA3" w:rsidP="001B2DA3">
      <w:pPr>
        <w:spacing w:after="0" w:line="240" w:lineRule="auto"/>
        <w:rPr>
          <w:rFonts w:eastAsia="Times New Roman" w:cstheme="minorHAnsi"/>
          <w:color w:val="000000"/>
          <w:sz w:val="24"/>
          <w:szCs w:val="24"/>
          <w:shd w:val="clear" w:color="auto" w:fill="FFFFFF"/>
        </w:rPr>
      </w:pPr>
      <w:r>
        <w:rPr>
          <w:rFonts w:eastAsia="Times New Roman" w:cstheme="minorHAnsi"/>
          <w:color w:val="000000"/>
          <w:sz w:val="24"/>
          <w:szCs w:val="24"/>
          <w:shd w:val="clear" w:color="auto" w:fill="FFFFFF"/>
        </w:rPr>
        <w:t>The meeting is recorded on-line and I have listened to this agenda item.</w:t>
      </w:r>
    </w:p>
    <w:p w14:paraId="5E8400C3" w14:textId="77777777" w:rsidR="00C66D31" w:rsidRDefault="001B2DA3" w:rsidP="001B2DA3">
      <w:pPr>
        <w:spacing w:after="0" w:line="240" w:lineRule="auto"/>
        <w:rPr>
          <w:rFonts w:eastAsia="Times New Roman" w:cstheme="minorHAnsi"/>
          <w:color w:val="000000"/>
          <w:sz w:val="24"/>
          <w:szCs w:val="24"/>
          <w:shd w:val="clear" w:color="auto" w:fill="FFFFFF"/>
        </w:rPr>
      </w:pPr>
      <w:r>
        <w:rPr>
          <w:rFonts w:eastAsia="Times New Roman" w:cstheme="minorHAnsi"/>
          <w:color w:val="000000"/>
          <w:sz w:val="24"/>
          <w:szCs w:val="24"/>
          <w:shd w:val="clear" w:color="auto" w:fill="FFFFFF"/>
        </w:rPr>
        <w:t xml:space="preserve">The applicant </w:t>
      </w:r>
      <w:r w:rsidR="00C66D31">
        <w:rPr>
          <w:rFonts w:eastAsia="Times New Roman" w:cstheme="minorHAnsi"/>
          <w:color w:val="000000"/>
          <w:sz w:val="24"/>
          <w:szCs w:val="24"/>
          <w:shd w:val="clear" w:color="auto" w:fill="FFFFFF"/>
        </w:rPr>
        <w:t xml:space="preserve">makes </w:t>
      </w:r>
      <w:r>
        <w:rPr>
          <w:rFonts w:eastAsia="Times New Roman" w:cstheme="minorHAnsi"/>
          <w:color w:val="000000"/>
          <w:sz w:val="24"/>
          <w:szCs w:val="24"/>
          <w:shd w:val="clear" w:color="auto" w:fill="FFFFFF"/>
        </w:rPr>
        <w:t>a statement to the UDC Planning Committee that CPC refused to engage on this application, which is not true. This statement was made also at the CPC September Full Council Meeting 2023 the applicant, where it was corrected and the Chair also referred to previously written reports concerning UDC’s Community Involvement Protocol for Council Meetings (March and April 2023)</w:t>
      </w:r>
      <w:r w:rsidR="00C66D31">
        <w:rPr>
          <w:rFonts w:eastAsia="Times New Roman" w:cstheme="minorHAnsi"/>
          <w:color w:val="000000"/>
          <w:sz w:val="24"/>
          <w:szCs w:val="24"/>
          <w:shd w:val="clear" w:color="auto" w:fill="FFFFFF"/>
        </w:rPr>
        <w:t xml:space="preserve">. </w:t>
      </w:r>
    </w:p>
    <w:p w14:paraId="2C6F1EF5" w14:textId="16DE8588" w:rsidR="001B2DA3" w:rsidRDefault="00C66D31" w:rsidP="001B2DA3">
      <w:pPr>
        <w:spacing w:after="0" w:line="240" w:lineRule="auto"/>
        <w:rPr>
          <w:rFonts w:eastAsia="Times New Roman" w:cstheme="minorHAnsi"/>
          <w:color w:val="000000"/>
          <w:sz w:val="24"/>
          <w:szCs w:val="24"/>
          <w:shd w:val="clear" w:color="auto" w:fill="FFFFFF"/>
        </w:rPr>
      </w:pPr>
      <w:r>
        <w:rPr>
          <w:rFonts w:eastAsia="Times New Roman" w:cstheme="minorHAnsi"/>
          <w:color w:val="000000"/>
          <w:sz w:val="24"/>
          <w:szCs w:val="24"/>
          <w:shd w:val="clear" w:color="auto" w:fill="FFFFFF"/>
        </w:rPr>
        <w:t>Further, the understanding by the applicant that their calling a public meeting concerning a previous planning application submitted by them would demonstrate ‘Effective Community Engagement’ under the NPPF was indicated in an email from the applicant in January 2022.</w:t>
      </w:r>
    </w:p>
    <w:p w14:paraId="5AD83552" w14:textId="77777777" w:rsidR="00C66D31" w:rsidRDefault="00C66D31" w:rsidP="001B2DA3">
      <w:pPr>
        <w:spacing w:after="0" w:line="240" w:lineRule="auto"/>
        <w:rPr>
          <w:rFonts w:eastAsia="Times New Roman" w:cstheme="minorHAnsi"/>
          <w:color w:val="000000"/>
          <w:sz w:val="24"/>
          <w:szCs w:val="24"/>
          <w:shd w:val="clear" w:color="auto" w:fill="FFFFFF"/>
        </w:rPr>
      </w:pPr>
    </w:p>
    <w:p w14:paraId="2BC5CCE3" w14:textId="77777777" w:rsidR="00C66D31" w:rsidRDefault="00C66D31" w:rsidP="001B2DA3">
      <w:pPr>
        <w:spacing w:after="0" w:line="240" w:lineRule="auto"/>
        <w:rPr>
          <w:rFonts w:eastAsia="Times New Roman" w:cstheme="minorHAnsi"/>
          <w:color w:val="000000"/>
          <w:sz w:val="24"/>
          <w:szCs w:val="24"/>
          <w:shd w:val="clear" w:color="auto" w:fill="FFFFFF"/>
        </w:rPr>
      </w:pPr>
    </w:p>
    <w:p w14:paraId="631AFEB4" w14:textId="77777777" w:rsidR="00C66D31" w:rsidRDefault="00C66D31" w:rsidP="001B2DA3">
      <w:pPr>
        <w:spacing w:after="0" w:line="240" w:lineRule="auto"/>
        <w:rPr>
          <w:rFonts w:eastAsia="Times New Roman" w:cstheme="minorHAnsi"/>
          <w:b/>
          <w:bCs/>
          <w:color w:val="000000"/>
          <w:sz w:val="28"/>
          <w:szCs w:val="28"/>
          <w:shd w:val="clear" w:color="auto" w:fill="FFFFFF"/>
        </w:rPr>
      </w:pPr>
      <w:r w:rsidRPr="00C66D31">
        <w:rPr>
          <w:rFonts w:eastAsia="Times New Roman" w:cstheme="minorHAnsi"/>
          <w:b/>
          <w:bCs/>
          <w:color w:val="000000"/>
          <w:sz w:val="28"/>
          <w:szCs w:val="28"/>
          <w:shd w:val="clear" w:color="auto" w:fill="FFFFFF"/>
        </w:rPr>
        <w:t>Jubilee</w:t>
      </w:r>
      <w:r>
        <w:rPr>
          <w:rFonts w:eastAsia="Times New Roman" w:cstheme="minorHAnsi"/>
          <w:b/>
          <w:bCs/>
          <w:color w:val="000000"/>
          <w:sz w:val="28"/>
          <w:szCs w:val="28"/>
          <w:shd w:val="clear" w:color="auto" w:fill="FFFFFF"/>
        </w:rPr>
        <w:t xml:space="preserve"> Field</w:t>
      </w:r>
      <w:r w:rsidRPr="00C66D31">
        <w:rPr>
          <w:rFonts w:eastAsia="Times New Roman" w:cstheme="minorHAnsi"/>
          <w:b/>
          <w:bCs/>
          <w:color w:val="000000"/>
          <w:sz w:val="28"/>
          <w:szCs w:val="28"/>
          <w:shd w:val="clear" w:color="auto" w:fill="FFFFFF"/>
        </w:rPr>
        <w:t xml:space="preserve"> Committee of Management</w:t>
      </w:r>
    </w:p>
    <w:p w14:paraId="0789B034" w14:textId="4DFD7E5E" w:rsidR="00C66D31" w:rsidRPr="00C66D31" w:rsidRDefault="00C66D31" w:rsidP="001B2DA3">
      <w:pPr>
        <w:spacing w:after="0" w:line="240" w:lineRule="auto"/>
        <w:rPr>
          <w:rFonts w:eastAsia="Times New Roman" w:cstheme="minorHAnsi"/>
          <w:b/>
          <w:bCs/>
          <w:color w:val="000000"/>
          <w:sz w:val="24"/>
          <w:szCs w:val="24"/>
          <w:u w:val="single"/>
          <w:shd w:val="clear" w:color="auto" w:fill="FFFFFF"/>
        </w:rPr>
      </w:pPr>
      <w:r w:rsidRPr="00C66D31">
        <w:rPr>
          <w:rFonts w:eastAsia="Times New Roman" w:cstheme="minorHAnsi"/>
          <w:b/>
          <w:bCs/>
          <w:color w:val="000000"/>
          <w:sz w:val="24"/>
          <w:szCs w:val="24"/>
          <w:shd w:val="clear" w:color="auto" w:fill="FFFFFF"/>
        </w:rPr>
        <w:t>AGM: 11</w:t>
      </w:r>
      <w:r w:rsidRPr="00C66D31">
        <w:rPr>
          <w:rFonts w:eastAsia="Times New Roman" w:cstheme="minorHAnsi"/>
          <w:b/>
          <w:bCs/>
          <w:color w:val="000000"/>
          <w:sz w:val="24"/>
          <w:szCs w:val="24"/>
          <w:shd w:val="clear" w:color="auto" w:fill="FFFFFF"/>
          <w:vertAlign w:val="superscript"/>
        </w:rPr>
        <w:t>th</w:t>
      </w:r>
      <w:r w:rsidRPr="00C66D31">
        <w:rPr>
          <w:rFonts w:eastAsia="Times New Roman" w:cstheme="minorHAnsi"/>
          <w:b/>
          <w:bCs/>
          <w:color w:val="000000"/>
          <w:sz w:val="24"/>
          <w:szCs w:val="24"/>
          <w:shd w:val="clear" w:color="auto" w:fill="FFFFFF"/>
        </w:rPr>
        <w:t xml:space="preserve"> October 2023  </w:t>
      </w:r>
    </w:p>
    <w:p w14:paraId="121106A6" w14:textId="5B681AEE" w:rsidR="00C66D31" w:rsidRDefault="00C66D31" w:rsidP="001B2DA3">
      <w:pPr>
        <w:spacing w:after="0" w:line="240" w:lineRule="auto"/>
        <w:rPr>
          <w:rFonts w:eastAsia="Times New Roman" w:cstheme="minorHAnsi"/>
          <w:color w:val="000000"/>
          <w:sz w:val="24"/>
          <w:szCs w:val="24"/>
          <w:shd w:val="clear" w:color="auto" w:fill="FFFFFF"/>
        </w:rPr>
      </w:pPr>
      <w:r>
        <w:rPr>
          <w:rFonts w:eastAsia="Times New Roman" w:cstheme="minorHAnsi"/>
          <w:color w:val="000000"/>
          <w:sz w:val="24"/>
          <w:szCs w:val="24"/>
          <w:shd w:val="clear" w:color="auto" w:fill="FFFFFF"/>
        </w:rPr>
        <w:t>Of note: The Jubilee Field is in a good financial position and is moving forward with replacing the Adventure Playg</w:t>
      </w:r>
      <w:r w:rsidR="00A25CC3">
        <w:rPr>
          <w:rFonts w:eastAsia="Times New Roman" w:cstheme="minorHAnsi"/>
          <w:color w:val="000000"/>
          <w:sz w:val="24"/>
          <w:szCs w:val="24"/>
          <w:shd w:val="clear" w:color="auto" w:fill="FFFFFF"/>
        </w:rPr>
        <w:t>r</w:t>
      </w:r>
      <w:r>
        <w:rPr>
          <w:rFonts w:eastAsia="Times New Roman" w:cstheme="minorHAnsi"/>
          <w:color w:val="000000"/>
          <w:sz w:val="24"/>
          <w:szCs w:val="24"/>
          <w:shd w:val="clear" w:color="auto" w:fill="FFFFFF"/>
        </w:rPr>
        <w:t>ound Equipment, which it is hoped will take place this winter.</w:t>
      </w:r>
    </w:p>
    <w:p w14:paraId="37AE7D95" w14:textId="32876D89" w:rsidR="00A25CC3" w:rsidRDefault="00A25CC3" w:rsidP="001B2DA3">
      <w:pPr>
        <w:spacing w:after="0" w:line="240" w:lineRule="auto"/>
        <w:rPr>
          <w:rFonts w:eastAsia="Times New Roman" w:cstheme="minorHAnsi"/>
          <w:color w:val="000000"/>
          <w:sz w:val="24"/>
          <w:szCs w:val="24"/>
          <w:shd w:val="clear" w:color="auto" w:fill="FFFFFF"/>
        </w:rPr>
      </w:pPr>
      <w:r>
        <w:rPr>
          <w:rFonts w:eastAsia="Times New Roman" w:cstheme="minorHAnsi"/>
          <w:color w:val="000000"/>
          <w:sz w:val="24"/>
          <w:szCs w:val="24"/>
          <w:shd w:val="clear" w:color="auto" w:fill="FFFFFF"/>
        </w:rPr>
        <w:t>Thanks were recorded to the Parish Council for the donation made towards the grass cutting.</w:t>
      </w:r>
    </w:p>
    <w:p w14:paraId="297C14B8" w14:textId="44698058" w:rsidR="00A25CC3" w:rsidRDefault="00A25CC3" w:rsidP="00A25CC3">
      <w:pPr>
        <w:spacing w:after="0" w:line="240" w:lineRule="auto"/>
        <w:rPr>
          <w:rFonts w:eastAsia="Times New Roman" w:cstheme="minorHAnsi"/>
          <w:color w:val="000000"/>
          <w:sz w:val="24"/>
          <w:szCs w:val="24"/>
          <w:shd w:val="clear" w:color="auto" w:fill="FFFFFF"/>
        </w:rPr>
      </w:pPr>
      <w:r>
        <w:rPr>
          <w:rFonts w:eastAsia="Times New Roman" w:cstheme="minorHAnsi"/>
          <w:color w:val="000000"/>
          <w:sz w:val="24"/>
          <w:szCs w:val="24"/>
          <w:shd w:val="clear" w:color="auto" w:fill="FFFFFF"/>
        </w:rPr>
        <w:t xml:space="preserve">Under the trust deed XXX </w:t>
      </w:r>
      <w:r>
        <w:rPr>
          <w:rFonts w:eastAsia="Times New Roman" w:cstheme="minorHAnsi"/>
          <w:color w:val="000000"/>
          <w:sz w:val="24"/>
          <w:szCs w:val="24"/>
          <w:shd w:val="clear" w:color="auto" w:fill="FFFFFF"/>
        </w:rPr>
        <w:t xml:space="preserve">Village </w:t>
      </w:r>
      <w:r>
        <w:rPr>
          <w:rFonts w:eastAsia="Times New Roman" w:cstheme="minorHAnsi"/>
          <w:color w:val="000000"/>
          <w:sz w:val="24"/>
          <w:szCs w:val="24"/>
          <w:shd w:val="clear" w:color="auto" w:fill="FFFFFF"/>
        </w:rPr>
        <w:t>Or</w:t>
      </w:r>
      <w:r>
        <w:rPr>
          <w:rFonts w:eastAsia="Times New Roman" w:cstheme="minorHAnsi"/>
          <w:color w:val="000000"/>
          <w:sz w:val="24"/>
          <w:szCs w:val="24"/>
          <w:shd w:val="clear" w:color="auto" w:fill="FFFFFF"/>
        </w:rPr>
        <w:t>ganisation</w:t>
      </w:r>
      <w:r>
        <w:rPr>
          <w:rFonts w:eastAsia="Times New Roman" w:cstheme="minorHAnsi"/>
          <w:color w:val="000000"/>
          <w:sz w:val="24"/>
          <w:szCs w:val="24"/>
          <w:shd w:val="clear" w:color="auto" w:fill="FFFFFF"/>
        </w:rPr>
        <w:t>s provided trustees, XX trustees were co-opted.</w:t>
      </w:r>
    </w:p>
    <w:p w14:paraId="7FBC7B11" w14:textId="500FD32A" w:rsidR="00A25CC3" w:rsidRDefault="00A25CC3" w:rsidP="00A25CC3">
      <w:pPr>
        <w:spacing w:after="0" w:line="240" w:lineRule="auto"/>
        <w:rPr>
          <w:rFonts w:eastAsia="Times New Roman" w:cstheme="minorHAnsi"/>
          <w:color w:val="000000"/>
          <w:sz w:val="24"/>
          <w:szCs w:val="24"/>
          <w:shd w:val="clear" w:color="auto" w:fill="FFFFFF"/>
        </w:rPr>
      </w:pPr>
      <w:r>
        <w:rPr>
          <w:rFonts w:eastAsia="Times New Roman" w:cstheme="minorHAnsi"/>
          <w:color w:val="000000"/>
          <w:sz w:val="24"/>
          <w:szCs w:val="24"/>
          <w:shd w:val="clear" w:color="auto" w:fill="FFFFFF"/>
        </w:rPr>
        <w:t xml:space="preserve">As the Village Hall and the Jubilee Field are looking at the potential to merge the charities, in order to avoid conflict of Trustee interests the Jubilee Field will </w:t>
      </w:r>
      <w:bookmarkStart w:id="0" w:name="_Hlk149718501"/>
      <w:r>
        <w:rPr>
          <w:rFonts w:eastAsia="Times New Roman" w:cstheme="minorHAnsi"/>
          <w:color w:val="000000"/>
          <w:sz w:val="24"/>
          <w:szCs w:val="24"/>
          <w:shd w:val="clear" w:color="auto" w:fill="FFFFFF"/>
        </w:rPr>
        <w:t xml:space="preserve">have only a non-voting representative </w:t>
      </w:r>
      <w:bookmarkEnd w:id="0"/>
      <w:r>
        <w:rPr>
          <w:rFonts w:eastAsia="Times New Roman" w:cstheme="minorHAnsi"/>
          <w:color w:val="000000"/>
          <w:sz w:val="24"/>
          <w:szCs w:val="24"/>
          <w:shd w:val="clear" w:color="auto" w:fill="FFFFFF"/>
        </w:rPr>
        <w:t>(</w:t>
      </w:r>
      <w:proofErr w:type="spellStart"/>
      <w:r>
        <w:rPr>
          <w:rFonts w:eastAsia="Times New Roman" w:cstheme="minorHAnsi"/>
          <w:color w:val="000000"/>
          <w:sz w:val="24"/>
          <w:szCs w:val="24"/>
          <w:shd w:val="clear" w:color="auto" w:fill="FFFFFF"/>
        </w:rPr>
        <w:t>i.e</w:t>
      </w:r>
      <w:proofErr w:type="spellEnd"/>
      <w:r>
        <w:rPr>
          <w:rFonts w:eastAsia="Times New Roman" w:cstheme="minorHAnsi"/>
          <w:color w:val="000000"/>
          <w:sz w:val="24"/>
          <w:szCs w:val="24"/>
          <w:shd w:val="clear" w:color="auto" w:fill="FFFFFF"/>
        </w:rPr>
        <w:t xml:space="preserve"> not a trustee) on the Village Hall Committee. Similarly, the Village Hall will </w:t>
      </w:r>
      <w:r>
        <w:rPr>
          <w:rFonts w:eastAsia="Times New Roman" w:cstheme="minorHAnsi"/>
          <w:color w:val="000000"/>
          <w:sz w:val="24"/>
          <w:szCs w:val="24"/>
          <w:shd w:val="clear" w:color="auto" w:fill="FFFFFF"/>
        </w:rPr>
        <w:t>have only a non-voting representative</w:t>
      </w:r>
      <w:r>
        <w:rPr>
          <w:rFonts w:eastAsia="Times New Roman" w:cstheme="minorHAnsi"/>
          <w:color w:val="000000"/>
          <w:sz w:val="24"/>
          <w:szCs w:val="24"/>
          <w:shd w:val="clear" w:color="auto" w:fill="FFFFFF"/>
        </w:rPr>
        <w:t xml:space="preserve"> on the Jubilee Field Committee.</w:t>
      </w:r>
    </w:p>
    <w:p w14:paraId="6C88CDA5" w14:textId="7297D4EF" w:rsidR="00A25CC3" w:rsidRPr="00C66D31" w:rsidRDefault="00A25CC3" w:rsidP="00A25CC3">
      <w:pPr>
        <w:spacing w:after="0" w:line="240" w:lineRule="auto"/>
        <w:rPr>
          <w:rFonts w:eastAsia="Times New Roman" w:cstheme="minorHAnsi"/>
          <w:color w:val="000000"/>
          <w:sz w:val="24"/>
          <w:szCs w:val="24"/>
          <w:shd w:val="clear" w:color="auto" w:fill="FFFFFF"/>
        </w:rPr>
      </w:pPr>
      <w:r>
        <w:rPr>
          <w:rFonts w:eastAsia="Times New Roman" w:cstheme="minorHAnsi"/>
          <w:color w:val="000000"/>
          <w:sz w:val="24"/>
          <w:szCs w:val="24"/>
          <w:shd w:val="clear" w:color="auto" w:fill="FFFFFF"/>
        </w:rPr>
        <w:t xml:space="preserve">A further parishioner sits on the committee, by invitation, as a non-voting member. </w:t>
      </w:r>
    </w:p>
    <w:p w14:paraId="31484E2E" w14:textId="1E5E06F2" w:rsidR="001B2DA3" w:rsidRDefault="00C66D31" w:rsidP="001B2DA3">
      <w:pPr>
        <w:spacing w:after="0" w:line="240" w:lineRule="auto"/>
        <w:rPr>
          <w:rFonts w:eastAsia="Times New Roman" w:cstheme="minorHAnsi"/>
          <w:color w:val="000000"/>
          <w:sz w:val="24"/>
          <w:szCs w:val="24"/>
          <w:shd w:val="clear" w:color="auto" w:fill="FFFFFF"/>
        </w:rPr>
      </w:pPr>
      <w:r>
        <w:rPr>
          <w:rFonts w:eastAsia="Times New Roman" w:cstheme="minorHAnsi"/>
          <w:color w:val="000000"/>
          <w:sz w:val="24"/>
          <w:szCs w:val="24"/>
          <w:shd w:val="clear" w:color="auto" w:fill="FFFFFF"/>
        </w:rPr>
        <w:t xml:space="preserve">Donna Duckworth and Paul Birch were re-elected Chair and Vice Chair respectively. The Treasurer will be standing down </w:t>
      </w:r>
      <w:r w:rsidR="00A25CC3">
        <w:rPr>
          <w:rFonts w:eastAsia="Times New Roman" w:cstheme="minorHAnsi"/>
          <w:color w:val="000000"/>
          <w:sz w:val="24"/>
          <w:szCs w:val="24"/>
          <w:shd w:val="clear" w:color="auto" w:fill="FFFFFF"/>
        </w:rPr>
        <w:t>once the accounts have been</w:t>
      </w:r>
      <w:r w:rsidR="00E154FD">
        <w:rPr>
          <w:rFonts w:eastAsia="Times New Roman" w:cstheme="minorHAnsi"/>
          <w:color w:val="000000"/>
          <w:sz w:val="24"/>
          <w:szCs w:val="24"/>
          <w:shd w:val="clear" w:color="auto" w:fill="FFFFFF"/>
        </w:rPr>
        <w:t xml:space="preserve"> formally</w:t>
      </w:r>
      <w:r w:rsidR="00A25CC3">
        <w:rPr>
          <w:rFonts w:eastAsia="Times New Roman" w:cstheme="minorHAnsi"/>
          <w:color w:val="000000"/>
          <w:sz w:val="24"/>
          <w:szCs w:val="24"/>
          <w:shd w:val="clear" w:color="auto" w:fill="FFFFFF"/>
        </w:rPr>
        <w:t xml:space="preserve"> examined</w:t>
      </w:r>
      <w:r w:rsidR="00E154FD">
        <w:rPr>
          <w:rFonts w:eastAsia="Times New Roman" w:cstheme="minorHAnsi"/>
          <w:color w:val="000000"/>
          <w:sz w:val="24"/>
          <w:szCs w:val="24"/>
          <w:shd w:val="clear" w:color="auto" w:fill="FFFFFF"/>
        </w:rPr>
        <w:t xml:space="preserve"> by RCCE</w:t>
      </w:r>
      <w:r w:rsidR="00A25CC3">
        <w:rPr>
          <w:rFonts w:eastAsia="Times New Roman" w:cstheme="minorHAnsi"/>
          <w:color w:val="000000"/>
          <w:sz w:val="24"/>
          <w:szCs w:val="24"/>
          <w:shd w:val="clear" w:color="auto" w:fill="FFFFFF"/>
        </w:rPr>
        <w:t xml:space="preserve"> and a replacement found.</w:t>
      </w:r>
    </w:p>
    <w:p w14:paraId="74C33F28" w14:textId="562AB15F" w:rsidR="00A25CC3" w:rsidRDefault="00A25CC3" w:rsidP="001B2DA3">
      <w:pPr>
        <w:spacing w:after="0" w:line="240" w:lineRule="auto"/>
        <w:rPr>
          <w:rFonts w:eastAsia="Times New Roman" w:cstheme="minorHAnsi"/>
          <w:color w:val="000000"/>
          <w:sz w:val="24"/>
          <w:szCs w:val="24"/>
          <w:shd w:val="clear" w:color="auto" w:fill="FFFFFF"/>
        </w:rPr>
      </w:pPr>
      <w:r>
        <w:rPr>
          <w:rFonts w:eastAsia="Times New Roman" w:cstheme="minorHAnsi"/>
          <w:color w:val="000000"/>
          <w:sz w:val="24"/>
          <w:szCs w:val="24"/>
          <w:shd w:val="clear" w:color="auto" w:fill="FFFFFF"/>
        </w:rPr>
        <w:t>The next fundraising event for the Jubilee Field will be the Annual Quiz on Friday 2nd February.</w:t>
      </w:r>
    </w:p>
    <w:p w14:paraId="7EB04966" w14:textId="77777777" w:rsidR="00E154FD" w:rsidRDefault="00E154FD" w:rsidP="001B2DA3">
      <w:pPr>
        <w:spacing w:after="0" w:line="240" w:lineRule="auto"/>
        <w:rPr>
          <w:rFonts w:eastAsia="Times New Roman" w:cstheme="minorHAnsi"/>
          <w:color w:val="000000"/>
          <w:sz w:val="24"/>
          <w:szCs w:val="24"/>
          <w:shd w:val="clear" w:color="auto" w:fill="FFFFFF"/>
        </w:rPr>
      </w:pPr>
    </w:p>
    <w:p w14:paraId="3CC9686A" w14:textId="77777777" w:rsidR="00E154FD" w:rsidRDefault="00E154FD" w:rsidP="001B2DA3">
      <w:pPr>
        <w:spacing w:after="0" w:line="240" w:lineRule="auto"/>
        <w:rPr>
          <w:rFonts w:eastAsia="Times New Roman" w:cstheme="minorHAnsi"/>
          <w:color w:val="000000"/>
          <w:sz w:val="24"/>
          <w:szCs w:val="24"/>
          <w:shd w:val="clear" w:color="auto" w:fill="FFFFFF"/>
        </w:rPr>
      </w:pPr>
    </w:p>
    <w:p w14:paraId="3E1AA7F5" w14:textId="56F28404" w:rsidR="00E154FD" w:rsidRDefault="00E154FD" w:rsidP="001B2DA3">
      <w:pPr>
        <w:spacing w:after="0" w:line="240" w:lineRule="auto"/>
        <w:rPr>
          <w:rFonts w:eastAsia="Times New Roman" w:cstheme="minorHAnsi"/>
          <w:b/>
          <w:bCs/>
          <w:color w:val="000000"/>
          <w:sz w:val="24"/>
          <w:szCs w:val="24"/>
          <w:shd w:val="clear" w:color="auto" w:fill="FFFFFF"/>
        </w:rPr>
      </w:pPr>
      <w:r w:rsidRPr="00E154FD">
        <w:rPr>
          <w:rFonts w:eastAsia="Times New Roman" w:cstheme="minorHAnsi"/>
          <w:b/>
          <w:bCs/>
          <w:color w:val="000000"/>
          <w:sz w:val="24"/>
          <w:szCs w:val="24"/>
          <w:shd w:val="clear" w:color="auto" w:fill="FFFFFF"/>
        </w:rPr>
        <w:t>Biodiversity Working Party.</w:t>
      </w:r>
      <w:r>
        <w:rPr>
          <w:rFonts w:eastAsia="Times New Roman" w:cstheme="minorHAnsi"/>
          <w:b/>
          <w:bCs/>
          <w:color w:val="000000"/>
          <w:sz w:val="24"/>
          <w:szCs w:val="24"/>
          <w:shd w:val="clear" w:color="auto" w:fill="FFFFFF"/>
        </w:rPr>
        <w:t xml:space="preserve"> (BWP)</w:t>
      </w:r>
    </w:p>
    <w:p w14:paraId="426B622A" w14:textId="0C9DA663" w:rsidR="00E154FD" w:rsidRDefault="00E154FD" w:rsidP="001B2DA3">
      <w:pPr>
        <w:spacing w:after="0" w:line="240" w:lineRule="auto"/>
        <w:rPr>
          <w:rFonts w:eastAsia="Times New Roman" w:cstheme="minorHAnsi"/>
          <w:color w:val="000000"/>
          <w:sz w:val="24"/>
          <w:szCs w:val="24"/>
          <w:shd w:val="clear" w:color="auto" w:fill="FFFFFF"/>
        </w:rPr>
      </w:pPr>
      <w:r w:rsidRPr="00E154FD">
        <w:rPr>
          <w:rFonts w:eastAsia="Times New Roman" w:cstheme="minorHAnsi"/>
          <w:color w:val="000000"/>
          <w:sz w:val="24"/>
          <w:szCs w:val="24"/>
          <w:shd w:val="clear" w:color="auto" w:fill="FFFFFF"/>
        </w:rPr>
        <w:t>The initial meeting took place 30</w:t>
      </w:r>
      <w:r w:rsidRPr="00E154FD">
        <w:rPr>
          <w:rFonts w:eastAsia="Times New Roman" w:cstheme="minorHAnsi"/>
          <w:color w:val="000000"/>
          <w:sz w:val="24"/>
          <w:szCs w:val="24"/>
          <w:shd w:val="clear" w:color="auto" w:fill="FFFFFF"/>
          <w:vertAlign w:val="superscript"/>
        </w:rPr>
        <w:t>th</w:t>
      </w:r>
      <w:r w:rsidRPr="00E154FD">
        <w:rPr>
          <w:rFonts w:eastAsia="Times New Roman" w:cstheme="minorHAnsi"/>
          <w:color w:val="000000"/>
          <w:sz w:val="24"/>
          <w:szCs w:val="24"/>
          <w:shd w:val="clear" w:color="auto" w:fill="FFFFFF"/>
        </w:rPr>
        <w:t xml:space="preserve"> October. The members comprise two parish councillors and a parishioner with environmental interests and professional experience of the Farming and Wildlife Advisory Group. </w:t>
      </w:r>
    </w:p>
    <w:p w14:paraId="331415D5" w14:textId="504F76B0" w:rsidR="00E154FD" w:rsidRDefault="00E154FD" w:rsidP="001B2DA3">
      <w:pPr>
        <w:spacing w:after="0" w:line="240" w:lineRule="auto"/>
        <w:rPr>
          <w:rFonts w:eastAsia="Times New Roman" w:cstheme="minorHAnsi"/>
          <w:color w:val="000000"/>
          <w:sz w:val="24"/>
          <w:szCs w:val="24"/>
          <w:shd w:val="clear" w:color="auto" w:fill="FFFFFF"/>
        </w:rPr>
      </w:pPr>
      <w:r>
        <w:rPr>
          <w:rFonts w:eastAsia="Times New Roman" w:cstheme="minorHAnsi"/>
          <w:color w:val="000000"/>
          <w:sz w:val="24"/>
          <w:szCs w:val="24"/>
          <w:shd w:val="clear" w:color="auto" w:fill="FFFFFF"/>
        </w:rPr>
        <w:t xml:space="preserve">Areas owned by the </w:t>
      </w:r>
      <w:proofErr w:type="gramStart"/>
      <w:r>
        <w:rPr>
          <w:rFonts w:eastAsia="Times New Roman" w:cstheme="minorHAnsi"/>
          <w:color w:val="000000"/>
          <w:sz w:val="24"/>
          <w:szCs w:val="24"/>
          <w:shd w:val="clear" w:color="auto" w:fill="FFFFFF"/>
        </w:rPr>
        <w:t>CPC  which</w:t>
      </w:r>
      <w:proofErr w:type="gramEnd"/>
      <w:r>
        <w:rPr>
          <w:rFonts w:eastAsia="Times New Roman" w:cstheme="minorHAnsi"/>
          <w:color w:val="000000"/>
          <w:sz w:val="24"/>
          <w:szCs w:val="24"/>
          <w:shd w:val="clear" w:color="auto" w:fill="FFFFFF"/>
        </w:rPr>
        <w:t xml:space="preserve"> require the council’s duty regarding Biodiversity to be carried out  were identified and discussed, including any possible opportunities for increasing  biodiversity. </w:t>
      </w:r>
    </w:p>
    <w:p w14:paraId="6990D55E" w14:textId="7960B1E0" w:rsidR="00A25CC3" w:rsidRDefault="00E154FD" w:rsidP="001B2DA3">
      <w:pPr>
        <w:spacing w:after="0" w:line="240" w:lineRule="auto"/>
        <w:rPr>
          <w:rFonts w:eastAsia="Times New Roman" w:cstheme="minorHAnsi"/>
          <w:color w:val="000000"/>
          <w:sz w:val="24"/>
          <w:szCs w:val="24"/>
          <w:shd w:val="clear" w:color="auto" w:fill="FFFFFF"/>
        </w:rPr>
      </w:pPr>
      <w:r>
        <w:rPr>
          <w:rFonts w:eastAsia="Times New Roman" w:cstheme="minorHAnsi"/>
          <w:color w:val="000000"/>
          <w:sz w:val="24"/>
          <w:szCs w:val="24"/>
          <w:shd w:val="clear" w:color="auto" w:fill="FFFFFF"/>
        </w:rPr>
        <w:t>The BWP will meet in November to formalise the report for presentation to the Council in December 2023</w:t>
      </w:r>
    </w:p>
    <w:p w14:paraId="30CC504C" w14:textId="77777777" w:rsidR="00A25CC3" w:rsidRDefault="00A25CC3" w:rsidP="001B2DA3">
      <w:pPr>
        <w:spacing w:after="0" w:line="240" w:lineRule="auto"/>
        <w:rPr>
          <w:rFonts w:eastAsia="Times New Roman" w:cstheme="minorHAnsi"/>
          <w:color w:val="000000"/>
          <w:sz w:val="24"/>
          <w:szCs w:val="24"/>
          <w:shd w:val="clear" w:color="auto" w:fill="FFFFFF"/>
        </w:rPr>
      </w:pPr>
    </w:p>
    <w:p w14:paraId="37629994" w14:textId="351C415E" w:rsidR="009330DC" w:rsidRPr="00B049D9" w:rsidRDefault="001D65CD" w:rsidP="00E154FD">
      <w:pPr>
        <w:spacing w:after="0"/>
        <w:rPr>
          <w:rFonts w:cstheme="minorHAnsi"/>
          <w:b/>
          <w:i/>
          <w:sz w:val="24"/>
          <w:szCs w:val="24"/>
        </w:rPr>
      </w:pPr>
      <w:r>
        <w:rPr>
          <w:rFonts w:cstheme="minorHAnsi"/>
          <w:b/>
          <w:i/>
          <w:sz w:val="24"/>
          <w:szCs w:val="24"/>
        </w:rPr>
        <w:tab/>
      </w:r>
      <w:r>
        <w:rPr>
          <w:rFonts w:cstheme="minorHAnsi"/>
          <w:b/>
          <w:i/>
          <w:sz w:val="24"/>
          <w:szCs w:val="24"/>
        </w:rPr>
        <w:tab/>
      </w:r>
      <w:r>
        <w:rPr>
          <w:rFonts w:cstheme="minorHAnsi"/>
          <w:b/>
          <w:i/>
          <w:sz w:val="24"/>
          <w:szCs w:val="24"/>
        </w:rPr>
        <w:tab/>
      </w:r>
      <w:r w:rsidR="00B049D9">
        <w:rPr>
          <w:rFonts w:cstheme="minorHAnsi"/>
          <w:b/>
          <w:i/>
          <w:sz w:val="24"/>
          <w:szCs w:val="24"/>
        </w:rPr>
        <w:t>Cllr Stephanie M. Gill</w:t>
      </w:r>
      <w:r w:rsidR="001B2DA3">
        <w:rPr>
          <w:rFonts w:cstheme="minorHAnsi"/>
          <w:b/>
          <w:i/>
          <w:sz w:val="24"/>
          <w:szCs w:val="24"/>
        </w:rPr>
        <w:t xml:space="preserve"> 1</w:t>
      </w:r>
      <w:r w:rsidR="001B2DA3" w:rsidRPr="001B2DA3">
        <w:rPr>
          <w:rFonts w:cstheme="minorHAnsi"/>
          <w:b/>
          <w:i/>
          <w:sz w:val="24"/>
          <w:szCs w:val="24"/>
          <w:vertAlign w:val="superscript"/>
        </w:rPr>
        <w:t>st</w:t>
      </w:r>
      <w:r w:rsidR="001B2DA3">
        <w:rPr>
          <w:rFonts w:cstheme="minorHAnsi"/>
          <w:b/>
          <w:i/>
          <w:sz w:val="24"/>
          <w:szCs w:val="24"/>
        </w:rPr>
        <w:t xml:space="preserve"> November</w:t>
      </w:r>
      <w:r w:rsidR="002B7AC0">
        <w:rPr>
          <w:rFonts w:cstheme="minorHAnsi"/>
          <w:b/>
          <w:i/>
          <w:sz w:val="24"/>
          <w:szCs w:val="24"/>
        </w:rPr>
        <w:t xml:space="preserve"> 2023</w:t>
      </w:r>
    </w:p>
    <w:p w14:paraId="750A882A" w14:textId="00731EEF" w:rsidR="00CF461D" w:rsidRDefault="00054BE3" w:rsidP="008E7D11">
      <w:pPr>
        <w:spacing w:after="0"/>
        <w:rPr>
          <w:rFonts w:cstheme="minorHAnsi"/>
          <w:b/>
          <w:i/>
          <w:sz w:val="24"/>
          <w:szCs w:val="24"/>
        </w:rPr>
      </w:pPr>
      <w:r>
        <w:rPr>
          <w:rFonts w:cstheme="minorHAnsi"/>
          <w:sz w:val="24"/>
          <w:szCs w:val="24"/>
        </w:rPr>
        <w:tab/>
      </w:r>
    </w:p>
    <w:sectPr w:rsidR="00CF461D" w:rsidSect="007F6009">
      <w:pgSz w:w="11906" w:h="1683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6976C6"/>
    <w:multiLevelType w:val="hybridMultilevel"/>
    <w:tmpl w:val="8DA45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56005D1"/>
    <w:multiLevelType w:val="multilevel"/>
    <w:tmpl w:val="C9A8D9B4"/>
    <w:lvl w:ilvl="0">
      <w:start w:val="135"/>
      <w:numFmt w:val="decimal"/>
      <w:lvlText w:val="%1"/>
      <w:lvlJc w:val="left"/>
      <w:pPr>
        <w:ind w:left="500" w:hanging="500"/>
      </w:pPr>
      <w:rPr>
        <w:rFonts w:cs="Arial" w:hint="default"/>
      </w:rPr>
    </w:lvl>
    <w:lvl w:ilvl="1">
      <w:start w:val="3"/>
      <w:numFmt w:val="decimal"/>
      <w:lvlText w:val="%1.%2"/>
      <w:lvlJc w:val="left"/>
      <w:pPr>
        <w:ind w:left="784" w:hanging="500"/>
      </w:pPr>
      <w:rPr>
        <w:rFonts w:cs="Arial" w:hint="default"/>
      </w:rPr>
    </w:lvl>
    <w:lvl w:ilvl="2">
      <w:start w:val="1"/>
      <w:numFmt w:val="decimal"/>
      <w:lvlText w:val="%1.%2.%3"/>
      <w:lvlJc w:val="left"/>
      <w:pPr>
        <w:ind w:left="1288" w:hanging="720"/>
      </w:pPr>
      <w:rPr>
        <w:rFonts w:cs="Arial" w:hint="default"/>
      </w:rPr>
    </w:lvl>
    <w:lvl w:ilvl="3">
      <w:start w:val="1"/>
      <w:numFmt w:val="decimal"/>
      <w:lvlText w:val="%1.%2.%3.%4"/>
      <w:lvlJc w:val="left"/>
      <w:pPr>
        <w:ind w:left="1572" w:hanging="720"/>
      </w:pPr>
      <w:rPr>
        <w:rFonts w:cs="Arial" w:hint="default"/>
      </w:rPr>
    </w:lvl>
    <w:lvl w:ilvl="4">
      <w:start w:val="1"/>
      <w:numFmt w:val="decimal"/>
      <w:lvlText w:val="%1.%2.%3.%4.%5"/>
      <w:lvlJc w:val="left"/>
      <w:pPr>
        <w:ind w:left="2216" w:hanging="1080"/>
      </w:pPr>
      <w:rPr>
        <w:rFonts w:cs="Arial" w:hint="default"/>
      </w:rPr>
    </w:lvl>
    <w:lvl w:ilvl="5">
      <w:start w:val="1"/>
      <w:numFmt w:val="decimal"/>
      <w:lvlText w:val="%1.%2.%3.%4.%5.%6"/>
      <w:lvlJc w:val="left"/>
      <w:pPr>
        <w:ind w:left="2500" w:hanging="1080"/>
      </w:pPr>
      <w:rPr>
        <w:rFonts w:cs="Arial" w:hint="default"/>
      </w:rPr>
    </w:lvl>
    <w:lvl w:ilvl="6">
      <w:start w:val="1"/>
      <w:numFmt w:val="decimal"/>
      <w:lvlText w:val="%1.%2.%3.%4.%5.%6.%7"/>
      <w:lvlJc w:val="left"/>
      <w:pPr>
        <w:ind w:left="3144" w:hanging="1440"/>
      </w:pPr>
      <w:rPr>
        <w:rFonts w:cs="Arial" w:hint="default"/>
      </w:rPr>
    </w:lvl>
    <w:lvl w:ilvl="7">
      <w:start w:val="1"/>
      <w:numFmt w:val="decimal"/>
      <w:lvlText w:val="%1.%2.%3.%4.%5.%6.%7.%8"/>
      <w:lvlJc w:val="left"/>
      <w:pPr>
        <w:ind w:left="3428" w:hanging="1440"/>
      </w:pPr>
      <w:rPr>
        <w:rFonts w:cs="Arial" w:hint="default"/>
      </w:rPr>
    </w:lvl>
    <w:lvl w:ilvl="8">
      <w:start w:val="1"/>
      <w:numFmt w:val="decimal"/>
      <w:lvlText w:val="%1.%2.%3.%4.%5.%6.%7.%8.%9"/>
      <w:lvlJc w:val="left"/>
      <w:pPr>
        <w:ind w:left="4072" w:hanging="1800"/>
      </w:pPr>
      <w:rPr>
        <w:rFonts w:cs="Arial" w:hint="default"/>
      </w:rPr>
    </w:lvl>
  </w:abstractNum>
  <w:num w:numId="1" w16cid:durableId="677273509">
    <w:abstractNumId w:val="0"/>
  </w:num>
  <w:num w:numId="2" w16cid:durableId="7189356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BE3"/>
    <w:rsid w:val="000074A0"/>
    <w:rsid w:val="00045C60"/>
    <w:rsid w:val="00054BE3"/>
    <w:rsid w:val="00054FAA"/>
    <w:rsid w:val="00057DE0"/>
    <w:rsid w:val="00071FC0"/>
    <w:rsid w:val="000A3AC8"/>
    <w:rsid w:val="000A78E1"/>
    <w:rsid w:val="000D2E40"/>
    <w:rsid w:val="000E6D55"/>
    <w:rsid w:val="00111EB5"/>
    <w:rsid w:val="00132D63"/>
    <w:rsid w:val="00146CBC"/>
    <w:rsid w:val="00164501"/>
    <w:rsid w:val="00171028"/>
    <w:rsid w:val="00182EE2"/>
    <w:rsid w:val="001B2DA3"/>
    <w:rsid w:val="001D65CD"/>
    <w:rsid w:val="001F158F"/>
    <w:rsid w:val="0025016D"/>
    <w:rsid w:val="00263050"/>
    <w:rsid w:val="00263804"/>
    <w:rsid w:val="002756A3"/>
    <w:rsid w:val="00280B22"/>
    <w:rsid w:val="002B5429"/>
    <w:rsid w:val="002B7AC0"/>
    <w:rsid w:val="002E769B"/>
    <w:rsid w:val="00394A2B"/>
    <w:rsid w:val="003E5F4E"/>
    <w:rsid w:val="003F0259"/>
    <w:rsid w:val="003F2E8D"/>
    <w:rsid w:val="00402FC0"/>
    <w:rsid w:val="00426D7C"/>
    <w:rsid w:val="00465F4A"/>
    <w:rsid w:val="00491F71"/>
    <w:rsid w:val="0049426E"/>
    <w:rsid w:val="00532A99"/>
    <w:rsid w:val="00557E53"/>
    <w:rsid w:val="0059192D"/>
    <w:rsid w:val="005B6934"/>
    <w:rsid w:val="005C48F4"/>
    <w:rsid w:val="005F789F"/>
    <w:rsid w:val="00624DC2"/>
    <w:rsid w:val="00685DA3"/>
    <w:rsid w:val="006A4135"/>
    <w:rsid w:val="006D5178"/>
    <w:rsid w:val="00787078"/>
    <w:rsid w:val="007B23F0"/>
    <w:rsid w:val="007D0B3E"/>
    <w:rsid w:val="007E39D3"/>
    <w:rsid w:val="007F13F1"/>
    <w:rsid w:val="007F1BA2"/>
    <w:rsid w:val="007F5957"/>
    <w:rsid w:val="00803A63"/>
    <w:rsid w:val="008323EB"/>
    <w:rsid w:val="00843127"/>
    <w:rsid w:val="00872DC2"/>
    <w:rsid w:val="008A536E"/>
    <w:rsid w:val="008B27A4"/>
    <w:rsid w:val="008B4A44"/>
    <w:rsid w:val="008E7D11"/>
    <w:rsid w:val="009062B6"/>
    <w:rsid w:val="009330DC"/>
    <w:rsid w:val="00952174"/>
    <w:rsid w:val="00953643"/>
    <w:rsid w:val="009B1DAB"/>
    <w:rsid w:val="009C0883"/>
    <w:rsid w:val="009D0A04"/>
    <w:rsid w:val="009E3ED1"/>
    <w:rsid w:val="009F6866"/>
    <w:rsid w:val="00A1288F"/>
    <w:rsid w:val="00A15ED6"/>
    <w:rsid w:val="00A20813"/>
    <w:rsid w:val="00A25CC3"/>
    <w:rsid w:val="00A80D72"/>
    <w:rsid w:val="00A95B36"/>
    <w:rsid w:val="00AD78E6"/>
    <w:rsid w:val="00AE1FA7"/>
    <w:rsid w:val="00AE6051"/>
    <w:rsid w:val="00AF72D4"/>
    <w:rsid w:val="00B049D9"/>
    <w:rsid w:val="00B425C6"/>
    <w:rsid w:val="00B45426"/>
    <w:rsid w:val="00B922E0"/>
    <w:rsid w:val="00BB3DC3"/>
    <w:rsid w:val="00BD6B55"/>
    <w:rsid w:val="00C047CA"/>
    <w:rsid w:val="00C10AD7"/>
    <w:rsid w:val="00C172F1"/>
    <w:rsid w:val="00C25F73"/>
    <w:rsid w:val="00C335AA"/>
    <w:rsid w:val="00C5473E"/>
    <w:rsid w:val="00C66D31"/>
    <w:rsid w:val="00C974C1"/>
    <w:rsid w:val="00CA2EB1"/>
    <w:rsid w:val="00CC3583"/>
    <w:rsid w:val="00CF461D"/>
    <w:rsid w:val="00D042D6"/>
    <w:rsid w:val="00D12314"/>
    <w:rsid w:val="00D36A38"/>
    <w:rsid w:val="00D447F6"/>
    <w:rsid w:val="00D73759"/>
    <w:rsid w:val="00D80964"/>
    <w:rsid w:val="00DD7C5B"/>
    <w:rsid w:val="00DF3772"/>
    <w:rsid w:val="00E154FD"/>
    <w:rsid w:val="00E306A7"/>
    <w:rsid w:val="00E50E7F"/>
    <w:rsid w:val="00E606DA"/>
    <w:rsid w:val="00E82EBC"/>
    <w:rsid w:val="00EA3CE1"/>
    <w:rsid w:val="00EA56DB"/>
    <w:rsid w:val="00EB284A"/>
    <w:rsid w:val="00F623A3"/>
    <w:rsid w:val="00F701AB"/>
    <w:rsid w:val="00F91D2A"/>
    <w:rsid w:val="00F979E0"/>
    <w:rsid w:val="00FA45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6BC7D"/>
  <w15:docId w15:val="{A0068D43-77CE-4EB3-A244-A25F034E1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BE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756A3"/>
    <w:rPr>
      <w:color w:val="0000FF" w:themeColor="hyperlink"/>
      <w:u w:val="single"/>
    </w:rPr>
  </w:style>
  <w:style w:type="paragraph" w:styleId="ListParagraph">
    <w:name w:val="List Paragraph"/>
    <w:basedOn w:val="Normal"/>
    <w:uiPriority w:val="34"/>
    <w:qFormat/>
    <w:rsid w:val="008A53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459</Words>
  <Characters>2618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Stephanie</dc:creator>
  <cp:lastModifiedBy>CPC Clerk</cp:lastModifiedBy>
  <cp:revision>3</cp:revision>
  <dcterms:created xsi:type="dcterms:W3CDTF">2023-11-01T07:35:00Z</dcterms:created>
  <dcterms:modified xsi:type="dcterms:W3CDTF">2023-11-01T08:22:00Z</dcterms:modified>
</cp:coreProperties>
</file>